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2068">
        <w:rPr>
          <w:rFonts w:ascii="Times New Roman" w:hAnsi="Times New Roman" w:cs="Times New Roman"/>
          <w:sz w:val="24"/>
          <w:szCs w:val="24"/>
        </w:rPr>
        <w:t>ПРОЦЕДУРА ОБРАБОТКИ РЕКЛАМАЦИЙ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2068">
        <w:rPr>
          <w:rFonts w:ascii="Times New Roman" w:hAnsi="Times New Roman" w:cs="Times New Roman"/>
          <w:sz w:val="24"/>
          <w:szCs w:val="24"/>
        </w:rPr>
        <w:t>(Политика возврата Товара)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2068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2068">
        <w:rPr>
          <w:rFonts w:ascii="Times New Roman" w:hAnsi="Times New Roman" w:cs="Times New Roman"/>
          <w:sz w:val="24"/>
          <w:szCs w:val="24"/>
        </w:rPr>
        <w:t xml:space="preserve">1.1. Настоящая Процедура регулирует порядок взаимодействия между Поставщиком, Клиентом и </w:t>
      </w:r>
      <w:proofErr w:type="spellStart"/>
      <w:r w:rsidRPr="00CB2068">
        <w:rPr>
          <w:rFonts w:ascii="Times New Roman" w:hAnsi="Times New Roman" w:cs="Times New Roman"/>
          <w:sz w:val="24"/>
          <w:szCs w:val="24"/>
        </w:rPr>
        <w:t>Маркетплейсом</w:t>
      </w:r>
      <w:proofErr w:type="spellEnd"/>
      <w:r w:rsidRPr="00CB2068">
        <w:rPr>
          <w:rFonts w:ascii="Times New Roman" w:hAnsi="Times New Roman" w:cs="Times New Roman"/>
          <w:sz w:val="24"/>
          <w:szCs w:val="24"/>
        </w:rPr>
        <w:t xml:space="preserve"> (МП) при заявлении Клиентом требования о возврате Товара надлежащего или ненадлежащего качества, а также при обмене Товара.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2068">
        <w:rPr>
          <w:rFonts w:ascii="Times New Roman" w:hAnsi="Times New Roman" w:cs="Times New Roman"/>
          <w:sz w:val="24"/>
          <w:szCs w:val="24"/>
        </w:rPr>
        <w:t>1.2. Во всех случаях МП не является продавцом Товара, а лишь обеспечивает техническую возможность для направления претензии и выступает посредником при передаче требования Клиента Поставщику.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2068">
        <w:rPr>
          <w:rFonts w:ascii="Times New Roman" w:hAnsi="Times New Roman" w:cs="Times New Roman"/>
          <w:sz w:val="24"/>
          <w:szCs w:val="24"/>
        </w:rPr>
        <w:t>1.3. Обязанность по рассмотрению претензии по существу, принятию решения о возврате/обмене и удовлетворению требований Клиента лежит исключительно на Поставщике.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2068">
        <w:rPr>
          <w:rFonts w:ascii="Times New Roman" w:hAnsi="Times New Roman" w:cs="Times New Roman"/>
          <w:sz w:val="24"/>
          <w:szCs w:val="24"/>
        </w:rPr>
        <w:t>1.4. Возврат денежных сре</w:t>
      </w:r>
      <w:proofErr w:type="gramStart"/>
      <w:r w:rsidRPr="00CB2068">
        <w:rPr>
          <w:rFonts w:ascii="Times New Roman" w:hAnsi="Times New Roman" w:cs="Times New Roman"/>
          <w:sz w:val="24"/>
          <w:szCs w:val="24"/>
        </w:rPr>
        <w:t>дств Кл</w:t>
      </w:r>
      <w:proofErr w:type="gramEnd"/>
      <w:r w:rsidRPr="00CB2068">
        <w:rPr>
          <w:rFonts w:ascii="Times New Roman" w:hAnsi="Times New Roman" w:cs="Times New Roman"/>
          <w:sz w:val="24"/>
          <w:szCs w:val="24"/>
        </w:rPr>
        <w:t>иенту осуществляется МП только после получения от Поставщика подтверждения (акцепта) требования о возврате либо после истечения срока ответа Поставщика на рекламацию, установленного п. 4.3 настоящего Приложения.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2068">
        <w:rPr>
          <w:rFonts w:ascii="Times New Roman" w:hAnsi="Times New Roman" w:cs="Times New Roman"/>
          <w:sz w:val="24"/>
          <w:szCs w:val="24"/>
        </w:rPr>
        <w:t>2. Сроки и условия возврата Товара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2068">
        <w:rPr>
          <w:rFonts w:ascii="Times New Roman" w:hAnsi="Times New Roman" w:cs="Times New Roman"/>
          <w:sz w:val="24"/>
          <w:szCs w:val="24"/>
        </w:rPr>
        <w:t>2.1. Возврат Товара надлежащего качества: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2068">
        <w:rPr>
          <w:rFonts w:ascii="Times New Roman" w:hAnsi="Times New Roman" w:cs="Times New Roman"/>
          <w:sz w:val="24"/>
          <w:szCs w:val="24"/>
        </w:rPr>
        <w:t xml:space="preserve">2.1.1. Клиент вправе отказаться от Товара надлежащего качества в течение 14 (Четырнадцати) календарных дней </w:t>
      </w:r>
      <w:proofErr w:type="gramStart"/>
      <w:r w:rsidRPr="00CB2068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CB2068">
        <w:rPr>
          <w:rFonts w:ascii="Times New Roman" w:hAnsi="Times New Roman" w:cs="Times New Roman"/>
          <w:sz w:val="24"/>
          <w:szCs w:val="24"/>
        </w:rPr>
        <w:t xml:space="preserve"> Товара.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2068">
        <w:rPr>
          <w:rFonts w:ascii="Times New Roman" w:hAnsi="Times New Roman" w:cs="Times New Roman"/>
          <w:sz w:val="24"/>
          <w:szCs w:val="24"/>
        </w:rPr>
        <w:t xml:space="preserve">2.1.2. Возврат возможен при условии, что сохранены товарный вид, потребительские свойства, пломбы, фабричные ярлыки, а также документ, подтверждающий факт и условия покупки (чек, </w:t>
      </w:r>
      <w:proofErr w:type="spellStart"/>
      <w:r w:rsidRPr="00CB2068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CB2068">
        <w:rPr>
          <w:rFonts w:ascii="Times New Roman" w:hAnsi="Times New Roman" w:cs="Times New Roman"/>
          <w:sz w:val="24"/>
          <w:szCs w:val="24"/>
        </w:rPr>
        <w:t xml:space="preserve"> или SMS-подтверждение).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2068">
        <w:rPr>
          <w:rFonts w:ascii="Times New Roman" w:hAnsi="Times New Roman" w:cs="Times New Roman"/>
          <w:sz w:val="24"/>
          <w:szCs w:val="24"/>
        </w:rPr>
        <w:t>2.1.3. Товар не должен быть в употреблении.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2068">
        <w:rPr>
          <w:rFonts w:ascii="Times New Roman" w:hAnsi="Times New Roman" w:cs="Times New Roman"/>
          <w:sz w:val="24"/>
          <w:szCs w:val="24"/>
        </w:rPr>
        <w:t xml:space="preserve">2.1.4. Перечень товаров надлежащего качества, не подлежащих возврату, установлен Постановлением Правительства РФ № 2463 (включая, </w:t>
      </w:r>
      <w:proofErr w:type="gramStart"/>
      <w:r w:rsidRPr="00CB2068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CB2068">
        <w:rPr>
          <w:rFonts w:ascii="Times New Roman" w:hAnsi="Times New Roman" w:cs="Times New Roman"/>
          <w:sz w:val="24"/>
          <w:szCs w:val="24"/>
        </w:rPr>
        <w:t xml:space="preserve"> не ограничиваясь: технически сложные товары бытового назначения, парфюмерно-косметические товары, текстильные товары, ювелирные изделия, животные и растения, канцелярские товары). Поставщик обязан указать в Карточке товара, относится ли Товар к категории </w:t>
      </w:r>
      <w:proofErr w:type="gramStart"/>
      <w:r w:rsidRPr="00CB2068">
        <w:rPr>
          <w:rFonts w:ascii="Times New Roman" w:hAnsi="Times New Roman" w:cs="Times New Roman"/>
          <w:sz w:val="24"/>
          <w:szCs w:val="24"/>
        </w:rPr>
        <w:t>невозвратных</w:t>
      </w:r>
      <w:proofErr w:type="gramEnd"/>
      <w:r w:rsidRPr="00CB2068">
        <w:rPr>
          <w:rFonts w:ascii="Times New Roman" w:hAnsi="Times New Roman" w:cs="Times New Roman"/>
          <w:sz w:val="24"/>
          <w:szCs w:val="24"/>
        </w:rPr>
        <w:t>.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2068">
        <w:rPr>
          <w:rFonts w:ascii="Times New Roman" w:hAnsi="Times New Roman" w:cs="Times New Roman"/>
          <w:sz w:val="24"/>
          <w:szCs w:val="24"/>
        </w:rPr>
        <w:t>2.2. Возврат Товара ненадлежащего качества (брак, недостатки):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2068">
        <w:rPr>
          <w:rFonts w:ascii="Times New Roman" w:hAnsi="Times New Roman" w:cs="Times New Roman"/>
          <w:sz w:val="24"/>
          <w:szCs w:val="24"/>
        </w:rPr>
        <w:t xml:space="preserve">2.2.1. Клиент вправе заявить требование о возврате Товара ненадлежащего качества в течение гарантийного срока (если установлен) или срока годности. При отсутствии гарантии — в разумный срок, но не более 2 лет </w:t>
      </w:r>
      <w:proofErr w:type="gramStart"/>
      <w:r w:rsidRPr="00CB2068">
        <w:rPr>
          <w:rFonts w:ascii="Times New Roman" w:hAnsi="Times New Roman" w:cs="Times New Roman"/>
          <w:sz w:val="24"/>
          <w:szCs w:val="24"/>
        </w:rPr>
        <w:t>с даты передачи</w:t>
      </w:r>
      <w:proofErr w:type="gramEnd"/>
      <w:r w:rsidRPr="00CB2068">
        <w:rPr>
          <w:rFonts w:ascii="Times New Roman" w:hAnsi="Times New Roman" w:cs="Times New Roman"/>
          <w:sz w:val="24"/>
          <w:szCs w:val="24"/>
        </w:rPr>
        <w:t xml:space="preserve"> Товара.</w:t>
      </w:r>
    </w:p>
    <w:p w:rsidR="00D1000A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2068">
        <w:rPr>
          <w:rFonts w:ascii="Times New Roman" w:hAnsi="Times New Roman" w:cs="Times New Roman"/>
          <w:sz w:val="24"/>
          <w:szCs w:val="24"/>
        </w:rPr>
        <w:t>2.2.2. К ненадлежащему качеству относятся: заводской брак, скрытые дефекты, несоответствие заявленным характеристикам в Карточке товара, нарушение целостности упаковки по вине Поставщика, истечение срока годности на момент передачи Клиенту (с нарушением п. 1 Приложения № 2</w:t>
      </w:r>
      <w:r>
        <w:rPr>
          <w:rFonts w:ascii="Times New Roman" w:hAnsi="Times New Roman" w:cs="Times New Roman"/>
          <w:sz w:val="24"/>
          <w:szCs w:val="24"/>
        </w:rPr>
        <w:t xml:space="preserve"> к Агентскому договору</w:t>
      </w:r>
      <w:r w:rsidRPr="00CB2068">
        <w:rPr>
          <w:rFonts w:ascii="Times New Roman" w:hAnsi="Times New Roman" w:cs="Times New Roman"/>
          <w:sz w:val="24"/>
          <w:szCs w:val="24"/>
        </w:rPr>
        <w:t>).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00A" w:rsidRDefault="00D1000A" w:rsidP="00D1000A">
      <w:pPr>
        <w:tabs>
          <w:tab w:val="left" w:pos="821"/>
          <w:tab w:val="left" w:pos="822"/>
        </w:tabs>
        <w:spacing w:after="0" w:line="24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2068">
        <w:rPr>
          <w:rFonts w:ascii="Times New Roman" w:hAnsi="Times New Roman" w:cs="Times New Roman"/>
          <w:sz w:val="24"/>
          <w:szCs w:val="24"/>
        </w:rPr>
        <w:t>3. Порядок действий Клиента при обнаружении недостатков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2068">
        <w:rPr>
          <w:rFonts w:ascii="Times New Roman" w:hAnsi="Times New Roman" w:cs="Times New Roman"/>
          <w:sz w:val="24"/>
          <w:szCs w:val="24"/>
        </w:rPr>
        <w:t xml:space="preserve">3.1. Для инициирования возврата Клиент обязан направить обращение в Службу поддержки </w:t>
      </w:r>
      <w:proofErr w:type="spellStart"/>
      <w:r w:rsidRPr="00CB2068">
        <w:rPr>
          <w:rFonts w:ascii="Times New Roman" w:hAnsi="Times New Roman" w:cs="Times New Roman"/>
          <w:sz w:val="24"/>
          <w:szCs w:val="24"/>
        </w:rPr>
        <w:t>Маркетплейса</w:t>
      </w:r>
      <w:proofErr w:type="spellEnd"/>
      <w:r w:rsidRPr="00CB2068">
        <w:rPr>
          <w:rFonts w:ascii="Times New Roman" w:hAnsi="Times New Roman" w:cs="Times New Roman"/>
          <w:sz w:val="24"/>
          <w:szCs w:val="24"/>
        </w:rPr>
        <w:t>: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068">
        <w:rPr>
          <w:rFonts w:ascii="Times New Roman" w:hAnsi="Times New Roman" w:cs="Times New Roman"/>
          <w:sz w:val="24"/>
          <w:szCs w:val="24"/>
        </w:rPr>
        <w:t>через Личный каби</w:t>
      </w:r>
      <w:r>
        <w:rPr>
          <w:rFonts w:ascii="Times New Roman" w:hAnsi="Times New Roman" w:cs="Times New Roman"/>
          <w:sz w:val="24"/>
          <w:szCs w:val="24"/>
        </w:rPr>
        <w:t>нет на Платформе; или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068">
        <w:rPr>
          <w:rFonts w:ascii="Times New Roman" w:hAnsi="Times New Roman" w:cs="Times New Roman"/>
          <w:sz w:val="24"/>
          <w:szCs w:val="24"/>
        </w:rPr>
        <w:t>на электронную</w:t>
      </w:r>
      <w:r>
        <w:rPr>
          <w:rFonts w:ascii="Times New Roman" w:hAnsi="Times New Roman" w:cs="Times New Roman"/>
          <w:sz w:val="24"/>
          <w:szCs w:val="24"/>
        </w:rPr>
        <w:t xml:space="preserve"> почту</w:t>
      </w:r>
      <w:r w:rsidRPr="00DE6389">
        <w:t xml:space="preserve"> </w:t>
      </w:r>
      <w:hyperlink r:id="rId5" w:history="1">
        <w:r w:rsidRPr="00264E88">
          <w:rPr>
            <w:rStyle w:val="a3"/>
            <w:rFonts w:ascii="Times New Roman" w:hAnsi="Times New Roman" w:cs="Times New Roman"/>
            <w:sz w:val="24"/>
            <w:szCs w:val="24"/>
          </w:rPr>
          <w:t>mashuk.express@yandex.ru</w:t>
        </w:r>
      </w:hyperlink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2068">
        <w:rPr>
          <w:rFonts w:ascii="Times New Roman" w:hAnsi="Times New Roman" w:cs="Times New Roman"/>
          <w:sz w:val="24"/>
          <w:szCs w:val="24"/>
        </w:rPr>
        <w:t>3.2. В о</w:t>
      </w:r>
      <w:r>
        <w:rPr>
          <w:rFonts w:ascii="Times New Roman" w:hAnsi="Times New Roman" w:cs="Times New Roman"/>
          <w:sz w:val="24"/>
          <w:szCs w:val="24"/>
        </w:rPr>
        <w:t>бращении Клиент обязан указать: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Заказа;</w:t>
      </w:r>
    </w:p>
    <w:p w:rsidR="00D1000A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068">
        <w:rPr>
          <w:rFonts w:ascii="Times New Roman" w:hAnsi="Times New Roman" w:cs="Times New Roman"/>
          <w:sz w:val="24"/>
          <w:szCs w:val="24"/>
        </w:rPr>
        <w:t>причину возврата (с привязкой к надлежащему/ненадлежащему качеству);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068">
        <w:rPr>
          <w:rFonts w:ascii="Times New Roman" w:hAnsi="Times New Roman" w:cs="Times New Roman"/>
          <w:sz w:val="24"/>
          <w:szCs w:val="24"/>
        </w:rPr>
        <w:lastRenderedPageBreak/>
        <w:t xml:space="preserve">приложить фотографии и/или видео, на которых четко видны недостатки (для брака) или общий вид Товара и упаковки (для </w:t>
      </w:r>
      <w:r>
        <w:rPr>
          <w:rFonts w:ascii="Times New Roman" w:hAnsi="Times New Roman" w:cs="Times New Roman"/>
          <w:sz w:val="24"/>
          <w:szCs w:val="24"/>
        </w:rPr>
        <w:t>возврата надлежащего качества).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2068">
        <w:rPr>
          <w:rFonts w:ascii="Times New Roman" w:hAnsi="Times New Roman" w:cs="Times New Roman"/>
          <w:sz w:val="24"/>
          <w:szCs w:val="24"/>
        </w:rPr>
        <w:t>3.3. Возврат Товара возможен двумя способами: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2068">
        <w:rPr>
          <w:rFonts w:ascii="Times New Roman" w:hAnsi="Times New Roman" w:cs="Times New Roman"/>
          <w:sz w:val="24"/>
          <w:szCs w:val="24"/>
        </w:rPr>
        <w:t>При получении — Клиент вправе отказаться от Товара в момент его получения в ПВЗ Сервиса доставки, не вскрывая упаковку (оформляется акт отказа).</w:t>
      </w:r>
    </w:p>
    <w:p w:rsidR="00D1000A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2068">
        <w:rPr>
          <w:rFonts w:ascii="Times New Roman" w:hAnsi="Times New Roman" w:cs="Times New Roman"/>
          <w:sz w:val="24"/>
          <w:szCs w:val="24"/>
        </w:rPr>
        <w:t xml:space="preserve">После получения — Клиент направляет </w:t>
      </w:r>
      <w:r>
        <w:rPr>
          <w:rFonts w:ascii="Times New Roman" w:hAnsi="Times New Roman" w:cs="Times New Roman"/>
          <w:sz w:val="24"/>
          <w:szCs w:val="24"/>
        </w:rPr>
        <w:t>обращение в порядке п. 3.1-3.2.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00A" w:rsidRDefault="00D1000A" w:rsidP="00D1000A">
      <w:pPr>
        <w:tabs>
          <w:tab w:val="left" w:pos="821"/>
          <w:tab w:val="left" w:pos="822"/>
        </w:tabs>
        <w:spacing w:after="0" w:line="24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2068">
        <w:rPr>
          <w:rFonts w:ascii="Times New Roman" w:hAnsi="Times New Roman" w:cs="Times New Roman"/>
          <w:sz w:val="24"/>
          <w:szCs w:val="24"/>
        </w:rPr>
        <w:t xml:space="preserve">4. Порядок обработки рекламации </w:t>
      </w:r>
      <w:proofErr w:type="spellStart"/>
      <w:r w:rsidRPr="00CB2068">
        <w:rPr>
          <w:rFonts w:ascii="Times New Roman" w:hAnsi="Times New Roman" w:cs="Times New Roman"/>
          <w:sz w:val="24"/>
          <w:szCs w:val="24"/>
        </w:rPr>
        <w:t>Маркетплейсом</w:t>
      </w:r>
      <w:proofErr w:type="spellEnd"/>
      <w:r w:rsidRPr="00CB2068">
        <w:rPr>
          <w:rFonts w:ascii="Times New Roman" w:hAnsi="Times New Roman" w:cs="Times New Roman"/>
          <w:sz w:val="24"/>
          <w:szCs w:val="24"/>
        </w:rPr>
        <w:t xml:space="preserve"> и Поставщиком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2068">
        <w:rPr>
          <w:rFonts w:ascii="Times New Roman" w:hAnsi="Times New Roman" w:cs="Times New Roman"/>
          <w:sz w:val="24"/>
          <w:szCs w:val="24"/>
        </w:rPr>
        <w:t>4.1. МП в течение 1 (одного) рабочего дня с момента получения обращения Клиента регистрирует рекламацию и направляет ее Поставщику через Личный кабинет с приложением всех подтверждающих мате</w:t>
      </w:r>
      <w:r>
        <w:rPr>
          <w:rFonts w:ascii="Times New Roman" w:hAnsi="Times New Roman" w:cs="Times New Roman"/>
          <w:sz w:val="24"/>
          <w:szCs w:val="24"/>
        </w:rPr>
        <w:t>риалов (фото, видео, описание).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2068">
        <w:rPr>
          <w:rFonts w:ascii="Times New Roman" w:hAnsi="Times New Roman" w:cs="Times New Roman"/>
          <w:sz w:val="24"/>
          <w:szCs w:val="24"/>
        </w:rPr>
        <w:t>4.2. Поставщик обязан в течение 3 (трех) рабочих дней с момента получения рекламации от МП предоставить мотивированный ответ: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2068">
        <w:rPr>
          <w:rFonts w:ascii="Times New Roman" w:hAnsi="Times New Roman" w:cs="Times New Roman"/>
          <w:sz w:val="24"/>
          <w:szCs w:val="24"/>
        </w:rPr>
        <w:t>«Удовлетворить возврат» — с согласованием способа возврата Товара Поставщику (через ПВЗ Сервиса доставки, Почтой России или иным способом за счет Поставщика);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2068">
        <w:rPr>
          <w:rFonts w:ascii="Times New Roman" w:hAnsi="Times New Roman" w:cs="Times New Roman"/>
          <w:sz w:val="24"/>
          <w:szCs w:val="24"/>
        </w:rPr>
        <w:t>«Отказать в возврате» — с письменным обоснованием причин отказа (например, нарушение товарного вида, истечение срока возврата, исключение из перечня невозвратных товаров).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2068">
        <w:rPr>
          <w:rFonts w:ascii="Times New Roman" w:hAnsi="Times New Roman" w:cs="Times New Roman"/>
          <w:sz w:val="24"/>
          <w:szCs w:val="24"/>
        </w:rPr>
        <w:t>4.3. Если Поставщик не предоставил мотивированный ответ в течение 3 рабочих дней, рекламация считается признанной Поставщиком, а Товар подлежит безусловному возврату за счет Поставщика в полном объеме (стоимость Товара + расходы на доставку).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2068">
        <w:rPr>
          <w:rFonts w:ascii="Times New Roman" w:hAnsi="Times New Roman" w:cs="Times New Roman"/>
          <w:sz w:val="24"/>
          <w:szCs w:val="24"/>
        </w:rPr>
        <w:t>4.4. МП направляет Клиенту решение Поставщика. В случае согласия на возврат МП предоставляет Клиенту код возврата (трек-номер) и инструкцию для отправки Товара.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2068">
        <w:rPr>
          <w:rFonts w:ascii="Times New Roman" w:hAnsi="Times New Roman" w:cs="Times New Roman"/>
          <w:sz w:val="24"/>
          <w:szCs w:val="24"/>
        </w:rPr>
        <w:t>5. Процедура возврата Товара и финансовые расчеты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2068">
        <w:rPr>
          <w:rFonts w:ascii="Times New Roman" w:hAnsi="Times New Roman" w:cs="Times New Roman"/>
          <w:sz w:val="24"/>
          <w:szCs w:val="24"/>
        </w:rPr>
        <w:t>5.1. Клиент обязан передать Товар в ПВЗ Сервиса доставки или отправить Почтой России в течение 7 (семи) календарных дней после получения согласования возврата.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2068">
        <w:rPr>
          <w:rFonts w:ascii="Times New Roman" w:hAnsi="Times New Roman" w:cs="Times New Roman"/>
          <w:sz w:val="24"/>
          <w:szCs w:val="24"/>
        </w:rPr>
        <w:t>5.2. Поставщик обязан в течение 5 (пяти) рабочих дней с момента фактического получения возвращенного Товара: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2068">
        <w:rPr>
          <w:rFonts w:ascii="Times New Roman" w:hAnsi="Times New Roman" w:cs="Times New Roman"/>
          <w:sz w:val="24"/>
          <w:szCs w:val="24"/>
        </w:rPr>
        <w:t>проверить Товар на соответствие заявленным причинам возврата;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2068">
        <w:rPr>
          <w:rFonts w:ascii="Times New Roman" w:hAnsi="Times New Roman" w:cs="Times New Roman"/>
          <w:sz w:val="24"/>
          <w:szCs w:val="24"/>
        </w:rPr>
        <w:t>подписать Акт приема-передачи возвращенного Товара (или Акт с указанием выявленных расхождений, если причина не подтвердилась, но Товар был принят);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2068">
        <w:rPr>
          <w:rFonts w:ascii="Times New Roman" w:hAnsi="Times New Roman" w:cs="Times New Roman"/>
          <w:sz w:val="24"/>
          <w:szCs w:val="24"/>
        </w:rPr>
        <w:t>направить МП через ЭДО подтверждение получения возврата.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2068">
        <w:rPr>
          <w:rFonts w:ascii="Times New Roman" w:hAnsi="Times New Roman" w:cs="Times New Roman"/>
          <w:sz w:val="24"/>
          <w:szCs w:val="24"/>
        </w:rPr>
        <w:t>5.3. Финансовые условия возврата: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2068">
        <w:rPr>
          <w:rFonts w:ascii="Times New Roman" w:hAnsi="Times New Roman" w:cs="Times New Roman"/>
          <w:sz w:val="24"/>
          <w:szCs w:val="24"/>
        </w:rPr>
        <w:t>5.3.1. МП осуществляет возврат денежных сре</w:t>
      </w:r>
      <w:proofErr w:type="gramStart"/>
      <w:r w:rsidRPr="00CB2068">
        <w:rPr>
          <w:rFonts w:ascii="Times New Roman" w:hAnsi="Times New Roman" w:cs="Times New Roman"/>
          <w:sz w:val="24"/>
          <w:szCs w:val="24"/>
        </w:rPr>
        <w:t>дств Кл</w:t>
      </w:r>
      <w:proofErr w:type="gramEnd"/>
      <w:r w:rsidRPr="00CB2068">
        <w:rPr>
          <w:rFonts w:ascii="Times New Roman" w:hAnsi="Times New Roman" w:cs="Times New Roman"/>
          <w:sz w:val="24"/>
          <w:szCs w:val="24"/>
        </w:rPr>
        <w:t>иенту в течение 2-5 рабочих дней с даты получения от Поставщика подтверждения получения возвращенного Товара и согласия на возврат (или истечения срока на ответ Поставщика по п. 4.3).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2068">
        <w:rPr>
          <w:rFonts w:ascii="Times New Roman" w:hAnsi="Times New Roman" w:cs="Times New Roman"/>
          <w:sz w:val="24"/>
          <w:szCs w:val="24"/>
        </w:rPr>
        <w:t>5.3.2. Возврат Товара надлежащего качества: расходы на обратную доставку несет Клиент.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2068">
        <w:rPr>
          <w:rFonts w:ascii="Times New Roman" w:hAnsi="Times New Roman" w:cs="Times New Roman"/>
          <w:sz w:val="24"/>
          <w:szCs w:val="24"/>
        </w:rPr>
        <w:t>5.3.3. Возврат Товара ненадлежащего качества: расходы на обратную доставку (включая комиссии платежных систем и фактическую стоимость пересылки) несет Поставщик.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2068">
        <w:rPr>
          <w:rFonts w:ascii="Times New Roman" w:hAnsi="Times New Roman" w:cs="Times New Roman"/>
          <w:sz w:val="24"/>
          <w:szCs w:val="24"/>
        </w:rPr>
        <w:t>5.3.4. МП удерживает суммы, подлежащие возмещению Клиенту и расходы на доставку, из ближайшего платежа, причитающегося Поставщику по Договору. При недостаточности средств МП выставляет Поставщику счет.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2068">
        <w:rPr>
          <w:rFonts w:ascii="Times New Roman" w:hAnsi="Times New Roman" w:cs="Times New Roman"/>
          <w:sz w:val="24"/>
          <w:szCs w:val="24"/>
        </w:rPr>
        <w:t>6. Ответственность Поставщика при обработке рекламаций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2068">
        <w:rPr>
          <w:rFonts w:ascii="Times New Roman" w:hAnsi="Times New Roman" w:cs="Times New Roman"/>
          <w:sz w:val="24"/>
          <w:szCs w:val="24"/>
        </w:rPr>
        <w:t xml:space="preserve">6.1. </w:t>
      </w:r>
      <w:proofErr w:type="gramStart"/>
      <w:r w:rsidRPr="00CB2068">
        <w:rPr>
          <w:rFonts w:ascii="Times New Roman" w:hAnsi="Times New Roman" w:cs="Times New Roman"/>
          <w:sz w:val="24"/>
          <w:szCs w:val="24"/>
        </w:rPr>
        <w:t xml:space="preserve">За нарушение срока ответа на рекламацию (п. 4.2) Поставщик уплачивает МП штраф в размере 0,1% от стоимости Товара за каждый день просрочки, но не более 5% от стоимости Товара, а </w:t>
      </w:r>
      <w:r w:rsidRPr="00CB2068">
        <w:rPr>
          <w:rFonts w:ascii="Times New Roman" w:hAnsi="Times New Roman" w:cs="Times New Roman"/>
          <w:sz w:val="24"/>
          <w:szCs w:val="24"/>
        </w:rPr>
        <w:lastRenderedPageBreak/>
        <w:t>также возмещает все документально подтвержденные расходы МП, понесенные в связи с урегулированием претензии Клиента (включая комиссии платежных систем, расходы на свя</w:t>
      </w:r>
      <w:r>
        <w:rPr>
          <w:rFonts w:ascii="Times New Roman" w:hAnsi="Times New Roman" w:cs="Times New Roman"/>
          <w:sz w:val="24"/>
          <w:szCs w:val="24"/>
        </w:rPr>
        <w:t>зь, юридическое сопровождение).</w:t>
      </w:r>
      <w:proofErr w:type="gramEnd"/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2068">
        <w:rPr>
          <w:rFonts w:ascii="Times New Roman" w:hAnsi="Times New Roman" w:cs="Times New Roman"/>
          <w:sz w:val="24"/>
          <w:szCs w:val="24"/>
        </w:rPr>
        <w:t xml:space="preserve">6.2. В случае признания возврата обоснованным (Товар ненадлежащего качества или Поставщик не ответил </w:t>
      </w:r>
      <w:r>
        <w:rPr>
          <w:rFonts w:ascii="Times New Roman" w:hAnsi="Times New Roman" w:cs="Times New Roman"/>
          <w:sz w:val="24"/>
          <w:szCs w:val="24"/>
        </w:rPr>
        <w:t>в срок) Поставщик возмещает МП: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068">
        <w:rPr>
          <w:rFonts w:ascii="Times New Roman" w:hAnsi="Times New Roman" w:cs="Times New Roman"/>
          <w:sz w:val="24"/>
          <w:szCs w:val="24"/>
        </w:rPr>
        <w:t>полную стоимость Товар</w:t>
      </w:r>
      <w:r>
        <w:rPr>
          <w:rFonts w:ascii="Times New Roman" w:hAnsi="Times New Roman" w:cs="Times New Roman"/>
          <w:sz w:val="24"/>
          <w:szCs w:val="24"/>
        </w:rPr>
        <w:t>а, возвращенную Клиенту;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068">
        <w:rPr>
          <w:rFonts w:ascii="Times New Roman" w:hAnsi="Times New Roman" w:cs="Times New Roman"/>
          <w:sz w:val="24"/>
          <w:szCs w:val="24"/>
        </w:rPr>
        <w:t>фактические расхо</w:t>
      </w:r>
      <w:r>
        <w:rPr>
          <w:rFonts w:ascii="Times New Roman" w:hAnsi="Times New Roman" w:cs="Times New Roman"/>
          <w:sz w:val="24"/>
          <w:szCs w:val="24"/>
        </w:rPr>
        <w:t>ды на обратную доставку Товара;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068">
        <w:rPr>
          <w:rFonts w:ascii="Times New Roman" w:hAnsi="Times New Roman" w:cs="Times New Roman"/>
          <w:sz w:val="24"/>
          <w:szCs w:val="24"/>
        </w:rPr>
        <w:t>агентское вознаграждение МП за</w:t>
      </w:r>
      <w:r>
        <w:rPr>
          <w:rFonts w:ascii="Times New Roman" w:hAnsi="Times New Roman" w:cs="Times New Roman"/>
          <w:sz w:val="24"/>
          <w:szCs w:val="24"/>
        </w:rPr>
        <w:t xml:space="preserve"> этот Заказ (удержанное ранее);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068">
        <w:rPr>
          <w:rFonts w:ascii="Times New Roman" w:hAnsi="Times New Roman" w:cs="Times New Roman"/>
          <w:sz w:val="24"/>
          <w:szCs w:val="24"/>
        </w:rPr>
        <w:t>расходы на комисси</w:t>
      </w:r>
      <w:r>
        <w:rPr>
          <w:rFonts w:ascii="Times New Roman" w:hAnsi="Times New Roman" w:cs="Times New Roman"/>
          <w:sz w:val="24"/>
          <w:szCs w:val="24"/>
        </w:rPr>
        <w:t>ю платежной системы за возврат.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2068">
        <w:rPr>
          <w:rFonts w:ascii="Times New Roman" w:hAnsi="Times New Roman" w:cs="Times New Roman"/>
          <w:sz w:val="24"/>
          <w:szCs w:val="24"/>
        </w:rPr>
        <w:t>6.3. В случае необоснованного отказа Поставщика в возврате Товара ненадлежащего качества (признанного таковым по решению суда или заключению независимой экспертизы) Поставщик дополнительно уплачивает МП штраф в размере 20% от стоимости Товара, но не менее 500 (Пятисот) рублей.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2068">
        <w:rPr>
          <w:rFonts w:ascii="Times New Roman" w:hAnsi="Times New Roman" w:cs="Times New Roman"/>
          <w:sz w:val="24"/>
          <w:szCs w:val="24"/>
        </w:rPr>
        <w:t>7. Заключительные положения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2068">
        <w:rPr>
          <w:rFonts w:ascii="Times New Roman" w:hAnsi="Times New Roman" w:cs="Times New Roman"/>
          <w:sz w:val="24"/>
          <w:szCs w:val="24"/>
        </w:rPr>
        <w:t>7.1. Настоящая Процедура является неотъемлемой частью Агентского договора. Во всем, что не урегулировано настоящим Приложением, стороны руководствуются основным текстом Договора и законодательством РФ (включая Закон РФ «О защите прав потребителей»).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2068">
        <w:rPr>
          <w:rFonts w:ascii="Times New Roman" w:hAnsi="Times New Roman" w:cs="Times New Roman"/>
          <w:sz w:val="24"/>
          <w:szCs w:val="24"/>
        </w:rPr>
        <w:t>7.2. МП не принимает участие в спорах о гарантийном ремонте, замене комплектующих, сервисном обслуживании или соразмерном уменьшении цены Товара. Такие требования Клиент направляет непосредственно Поставщику по реквизитам, указанным в Карточке товара. МП оказывает содействие в их передаче, но не несет ответственности за их удовлетворение.</w:t>
      </w:r>
    </w:p>
    <w:p w:rsidR="00D1000A" w:rsidRPr="00CB2068" w:rsidRDefault="00D1000A" w:rsidP="00D1000A">
      <w:pPr>
        <w:tabs>
          <w:tab w:val="left" w:pos="821"/>
          <w:tab w:val="left" w:pos="822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2068">
        <w:rPr>
          <w:rFonts w:ascii="Times New Roman" w:hAnsi="Times New Roman" w:cs="Times New Roman"/>
          <w:sz w:val="24"/>
          <w:szCs w:val="24"/>
        </w:rPr>
        <w:t>7.3. Споры между Поставщиком и Клиентом, не урегулированные в рамках настоящей Процедуры, разрешаются в порядке, установленном законодательством РФ. МП вправе, но не обязан предоставлять имеющиеся у него документы и информацию для разрешения такого спора.</w:t>
      </w:r>
    </w:p>
    <w:p w:rsidR="00FB2FDC" w:rsidRDefault="0076021C"/>
    <w:sectPr w:rsidR="00FB2FDC" w:rsidSect="001B0D5D">
      <w:pgSz w:w="12240" w:h="15840"/>
      <w:pgMar w:top="880" w:right="860" w:bottom="1060" w:left="720" w:header="0" w:footer="8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00A"/>
    <w:rsid w:val="0017319E"/>
    <w:rsid w:val="00181180"/>
    <w:rsid w:val="003078AC"/>
    <w:rsid w:val="004415DB"/>
    <w:rsid w:val="0076021C"/>
    <w:rsid w:val="00D1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00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00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shuk.expres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2026-05-21T09:59:00Z</dcterms:created>
  <dcterms:modified xsi:type="dcterms:W3CDTF">2026-05-21T09:59:00Z</dcterms:modified>
</cp:coreProperties>
</file>